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3C" w:rsidRPr="00294385" w:rsidRDefault="0016358B" w:rsidP="00243EFB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94385">
        <w:rPr>
          <w:rFonts w:ascii="Arial" w:hAnsi="Arial" w:cs="Arial"/>
          <w:b/>
          <w:caps/>
          <w:sz w:val="20"/>
          <w:szCs w:val="20"/>
        </w:rPr>
        <w:t>светодиодная лампа LB</w:t>
      </w:r>
      <w:r w:rsidR="00294385" w:rsidRPr="00294385">
        <w:rPr>
          <w:rFonts w:ascii="Arial" w:hAnsi="Arial" w:cs="Arial"/>
          <w:b/>
          <w:caps/>
          <w:sz w:val="20"/>
          <w:szCs w:val="20"/>
        </w:rPr>
        <w:t>-</w:t>
      </w:r>
      <w:r w:rsidR="0089649A" w:rsidRPr="0089649A">
        <w:rPr>
          <w:rFonts w:ascii="Arial" w:hAnsi="Arial" w:cs="Arial"/>
          <w:b/>
          <w:caps/>
          <w:sz w:val="20"/>
          <w:szCs w:val="20"/>
        </w:rPr>
        <w:t>640</w:t>
      </w:r>
      <w:r w:rsidR="00294385" w:rsidRPr="00294385">
        <w:rPr>
          <w:rFonts w:ascii="Arial" w:hAnsi="Arial" w:cs="Arial"/>
          <w:b/>
          <w:caps/>
          <w:sz w:val="20"/>
          <w:szCs w:val="20"/>
        </w:rPr>
        <w:t xml:space="preserve"> ТМ «</w:t>
      </w:r>
      <w:r w:rsidR="00294385" w:rsidRPr="00294385">
        <w:rPr>
          <w:rFonts w:ascii="Arial" w:hAnsi="Arial" w:cs="Arial"/>
          <w:b/>
          <w:caps/>
          <w:sz w:val="20"/>
          <w:szCs w:val="20"/>
          <w:lang w:val="en-US"/>
        </w:rPr>
        <w:t>FERON</w:t>
      </w:r>
      <w:r w:rsidR="00294385" w:rsidRPr="00294385">
        <w:rPr>
          <w:rFonts w:ascii="Arial" w:hAnsi="Arial" w:cs="Arial"/>
          <w:b/>
          <w:caps/>
          <w:sz w:val="20"/>
          <w:szCs w:val="20"/>
        </w:rPr>
        <w:t>»</w:t>
      </w:r>
      <w:r w:rsidR="003F54B6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16358B" w:rsidRPr="00294385" w:rsidRDefault="0016358B" w:rsidP="00243EF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94385">
        <w:rPr>
          <w:rFonts w:ascii="Arial" w:hAnsi="Arial" w:cs="Arial"/>
          <w:sz w:val="18"/>
          <w:szCs w:val="18"/>
        </w:rPr>
        <w:t>Инструкция по эксплуатации</w:t>
      </w:r>
    </w:p>
    <w:p w:rsidR="0016358B" w:rsidRPr="00D55D2B" w:rsidRDefault="00294385" w:rsidP="00243EF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55D2B">
        <w:rPr>
          <w:rFonts w:ascii="Arial" w:hAnsi="Arial" w:cs="Arial"/>
          <w:b/>
          <w:sz w:val="16"/>
          <w:szCs w:val="16"/>
        </w:rPr>
        <w:t>Общее описание</w:t>
      </w:r>
    </w:p>
    <w:p w:rsidR="0016358B" w:rsidRDefault="00294385" w:rsidP="00243E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 xml:space="preserve">Светодиодные лампы </w:t>
      </w:r>
      <w:r w:rsidR="0089649A" w:rsidRPr="0089649A">
        <w:rPr>
          <w:rFonts w:ascii="Arial" w:hAnsi="Arial" w:cs="Arial"/>
          <w:sz w:val="16"/>
          <w:szCs w:val="16"/>
        </w:rPr>
        <w:t>LB-640</w:t>
      </w:r>
      <w:r w:rsidR="0089649A" w:rsidRPr="00294385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5D2B">
        <w:rPr>
          <w:rFonts w:ascii="Arial" w:hAnsi="Arial" w:cs="Arial"/>
          <w:sz w:val="16"/>
          <w:szCs w:val="16"/>
        </w:rPr>
        <w:t>ТМ «</w:t>
      </w:r>
      <w:r w:rsidRPr="00D55D2B">
        <w:rPr>
          <w:rFonts w:ascii="Arial" w:hAnsi="Arial" w:cs="Arial"/>
          <w:sz w:val="16"/>
          <w:szCs w:val="16"/>
          <w:lang w:val="en-US"/>
        </w:rPr>
        <w:t>FERON</w:t>
      </w:r>
      <w:r w:rsidRPr="00D55D2B">
        <w:rPr>
          <w:rFonts w:ascii="Arial" w:hAnsi="Arial" w:cs="Arial"/>
          <w:sz w:val="16"/>
          <w:szCs w:val="16"/>
        </w:rPr>
        <w:t xml:space="preserve">» являются энергосберегающей альтернативой лампам накаливания и  </w:t>
      </w:r>
      <w:r w:rsidR="0089649A">
        <w:rPr>
          <w:rFonts w:ascii="Arial" w:hAnsi="Arial" w:cs="Arial"/>
          <w:sz w:val="16"/>
          <w:szCs w:val="16"/>
        </w:rPr>
        <w:t xml:space="preserve">газоразрядным </w:t>
      </w:r>
      <w:r w:rsidRPr="00D55D2B">
        <w:rPr>
          <w:rFonts w:ascii="Arial" w:hAnsi="Arial" w:cs="Arial"/>
          <w:sz w:val="16"/>
          <w:szCs w:val="16"/>
        </w:rPr>
        <w:t>лампам общего назначения. Л</w:t>
      </w:r>
      <w:r w:rsidR="0016358B" w:rsidRPr="00D55D2B">
        <w:rPr>
          <w:rFonts w:ascii="Arial" w:hAnsi="Arial" w:cs="Arial"/>
          <w:sz w:val="16"/>
          <w:szCs w:val="16"/>
        </w:rPr>
        <w:t xml:space="preserve">ампа </w:t>
      </w:r>
      <w:r w:rsidR="0016358B" w:rsidRPr="00D55D2B">
        <w:rPr>
          <w:rFonts w:ascii="Arial" w:hAnsi="Arial" w:cs="Arial"/>
          <w:sz w:val="16"/>
          <w:szCs w:val="16"/>
          <w:lang w:val="en-US"/>
        </w:rPr>
        <w:t>LB</w:t>
      </w:r>
      <w:r w:rsidRPr="00D55D2B">
        <w:rPr>
          <w:rFonts w:ascii="Arial" w:hAnsi="Arial" w:cs="Arial"/>
          <w:sz w:val="16"/>
          <w:szCs w:val="16"/>
        </w:rPr>
        <w:t>-</w:t>
      </w:r>
      <w:r w:rsidR="00B2411D">
        <w:rPr>
          <w:rFonts w:ascii="Arial" w:hAnsi="Arial" w:cs="Arial"/>
          <w:sz w:val="16"/>
          <w:szCs w:val="16"/>
        </w:rPr>
        <w:t>640</w:t>
      </w:r>
      <w:r w:rsidR="0016358B" w:rsidRPr="00D55D2B">
        <w:rPr>
          <w:rFonts w:ascii="Arial" w:hAnsi="Arial" w:cs="Arial"/>
          <w:sz w:val="16"/>
          <w:szCs w:val="16"/>
        </w:rPr>
        <w:t xml:space="preserve"> предназначена для освещения </w:t>
      </w:r>
      <w:r w:rsidRPr="00D55D2B">
        <w:rPr>
          <w:rFonts w:ascii="Arial" w:hAnsi="Arial" w:cs="Arial"/>
          <w:sz w:val="16"/>
          <w:szCs w:val="16"/>
        </w:rPr>
        <w:t xml:space="preserve">складских и </w:t>
      </w:r>
      <w:r w:rsidR="0016358B" w:rsidRPr="00D55D2B">
        <w:rPr>
          <w:rFonts w:ascii="Arial" w:hAnsi="Arial" w:cs="Arial"/>
          <w:sz w:val="16"/>
          <w:szCs w:val="16"/>
        </w:rPr>
        <w:t>хозяйственных помещений,</w:t>
      </w:r>
      <w:r w:rsidRPr="00D55D2B">
        <w:rPr>
          <w:rFonts w:ascii="Arial" w:hAnsi="Arial" w:cs="Arial"/>
          <w:sz w:val="16"/>
          <w:szCs w:val="16"/>
        </w:rPr>
        <w:t xml:space="preserve"> промышленных объектов, спортивных залов, торговых залов и прочее.  </w:t>
      </w:r>
      <w:r w:rsidR="00FB056A" w:rsidRPr="00D55D2B">
        <w:rPr>
          <w:rFonts w:ascii="Arial" w:hAnsi="Arial" w:cs="Arial"/>
          <w:sz w:val="16"/>
          <w:szCs w:val="16"/>
        </w:rPr>
        <w:t>Позволяют экономить до 90% потребляемой электроэнергии (по сравнению с лампами накаливания).</w:t>
      </w:r>
      <w:r w:rsidR="000C1B71">
        <w:rPr>
          <w:rFonts w:ascii="Arial" w:hAnsi="Arial" w:cs="Arial"/>
          <w:sz w:val="16"/>
          <w:szCs w:val="16"/>
        </w:rPr>
        <w:t xml:space="preserve"> </w:t>
      </w:r>
    </w:p>
    <w:p w:rsidR="000C1B71" w:rsidRPr="00D55D2B" w:rsidRDefault="000C1B71" w:rsidP="00243E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Лампа </w:t>
      </w:r>
      <w:r w:rsidRPr="0089649A">
        <w:rPr>
          <w:rFonts w:ascii="Arial" w:hAnsi="Arial" w:cs="Arial"/>
          <w:sz w:val="16"/>
          <w:szCs w:val="16"/>
        </w:rPr>
        <w:t>LB-640</w:t>
      </w:r>
      <w:r>
        <w:rPr>
          <w:rFonts w:ascii="Arial" w:hAnsi="Arial" w:cs="Arial"/>
          <w:sz w:val="16"/>
          <w:szCs w:val="16"/>
        </w:rPr>
        <w:t xml:space="preserve"> мощностью 90 Вт оснащена системой активного охлаждения, позволяющей снизить рабочую температуру светодиодов, тем самым увеличить срок их службы.</w:t>
      </w:r>
    </w:p>
    <w:p w:rsidR="00FB056A" w:rsidRPr="007978E0" w:rsidRDefault="00FB056A" w:rsidP="00243E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 xml:space="preserve">Лампы предназначены для работы в сети переменного тока с номинальным напряжением 230В/50Гц. Качество электроэнергии должно соответствовать требованиям </w:t>
      </w:r>
      <w:hyperlink r:id="rId5" w:tgtFrame="_blank" w:history="1">
        <w:r w:rsidRPr="00D55D2B">
          <w:rPr>
            <w:rFonts w:ascii="Arial" w:hAnsi="Arial" w:cs="Arial"/>
            <w:sz w:val="16"/>
            <w:szCs w:val="16"/>
          </w:rPr>
          <w:t xml:space="preserve"> ГОСТ </w:t>
        </w:r>
        <w:proofErr w:type="gramStart"/>
        <w:r w:rsidRPr="00D55D2B">
          <w:rPr>
            <w:rFonts w:ascii="Arial" w:hAnsi="Arial" w:cs="Arial"/>
            <w:sz w:val="16"/>
            <w:szCs w:val="16"/>
          </w:rPr>
          <w:t>Р</w:t>
        </w:r>
        <w:proofErr w:type="gramEnd"/>
        <w:r w:rsidRPr="00D55D2B">
          <w:rPr>
            <w:rFonts w:ascii="Arial" w:hAnsi="Arial" w:cs="Arial"/>
            <w:sz w:val="16"/>
            <w:szCs w:val="16"/>
          </w:rPr>
          <w:t xml:space="preserve"> 32144-2013</w:t>
        </w:r>
      </w:hyperlink>
      <w:r w:rsidRPr="00D55D2B">
        <w:rPr>
          <w:rFonts w:ascii="Arial" w:hAnsi="Arial" w:cs="Arial"/>
          <w:sz w:val="16"/>
          <w:szCs w:val="16"/>
        </w:rPr>
        <w:t>.</w:t>
      </w:r>
    </w:p>
    <w:p w:rsidR="007978E0" w:rsidRPr="00D55D2B" w:rsidRDefault="007978E0" w:rsidP="00243E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Широкий угол распределения светового потока лампы позволяет их  применять в светильниках, которые имеют свою оптическую систему для перераспределения светового потока. Например, в купольных светильниках с отражателем для освещения складских и производственных помещений, светильниках типа РКУ, ЖКУ для уличного освещения.</w:t>
      </w:r>
    </w:p>
    <w:p w:rsidR="00FB056A" w:rsidRPr="00D55D2B" w:rsidRDefault="00FB056A" w:rsidP="00243E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>Светодиодные лампы ТМ «</w:t>
      </w:r>
      <w:r w:rsidRPr="00D55D2B">
        <w:rPr>
          <w:rFonts w:ascii="Arial" w:hAnsi="Arial" w:cs="Arial"/>
          <w:sz w:val="16"/>
          <w:szCs w:val="16"/>
          <w:lang w:val="en-US"/>
        </w:rPr>
        <w:t>FERON</w:t>
      </w:r>
      <w:r w:rsidRPr="00D55D2B">
        <w:rPr>
          <w:rFonts w:ascii="Arial" w:hAnsi="Arial" w:cs="Arial"/>
          <w:sz w:val="16"/>
          <w:szCs w:val="16"/>
        </w:rPr>
        <w:t xml:space="preserve">» оснащены встроенным </w:t>
      </w:r>
      <w:r w:rsidRPr="00D55D2B">
        <w:rPr>
          <w:rFonts w:ascii="Arial" w:hAnsi="Arial" w:cs="Arial"/>
          <w:sz w:val="16"/>
          <w:szCs w:val="16"/>
          <w:lang w:val="en-US"/>
        </w:rPr>
        <w:t>IC</w:t>
      </w:r>
      <w:r w:rsidRPr="00D55D2B">
        <w:rPr>
          <w:rFonts w:ascii="Arial" w:hAnsi="Arial" w:cs="Arial"/>
          <w:sz w:val="16"/>
          <w:szCs w:val="16"/>
        </w:rPr>
        <w:t xml:space="preserve"> драйвером светодиодов. </w:t>
      </w:r>
      <w:r w:rsidRPr="00D55D2B">
        <w:rPr>
          <w:rFonts w:ascii="Arial" w:hAnsi="Arial" w:cs="Arial"/>
          <w:sz w:val="16"/>
          <w:szCs w:val="16"/>
          <w:lang w:val="en-US"/>
        </w:rPr>
        <w:t>IC</w:t>
      </w:r>
      <w:r w:rsidRPr="00D55D2B">
        <w:rPr>
          <w:rFonts w:ascii="Arial" w:hAnsi="Arial" w:cs="Arial"/>
          <w:sz w:val="16"/>
          <w:szCs w:val="16"/>
        </w:rPr>
        <w:t xml:space="preserve"> драйвер светодиодов – понижающий преобразователь тока импульсного типа, обеспечивает повышенную надежность светодиодной лампы при работе в сетях с колебаниями сетевого напряжен</w:t>
      </w:r>
      <w:r w:rsidR="00923B66">
        <w:rPr>
          <w:rFonts w:ascii="Arial" w:hAnsi="Arial" w:cs="Arial"/>
          <w:sz w:val="16"/>
          <w:szCs w:val="16"/>
        </w:rPr>
        <w:t>ия</w:t>
      </w:r>
      <w:r w:rsidRPr="00D55D2B">
        <w:rPr>
          <w:rFonts w:ascii="Arial" w:hAnsi="Arial" w:cs="Arial"/>
          <w:sz w:val="16"/>
          <w:szCs w:val="16"/>
        </w:rPr>
        <w:t xml:space="preserve"> </w:t>
      </w:r>
      <w:r w:rsidR="00923B66">
        <w:rPr>
          <w:rFonts w:ascii="Arial" w:hAnsi="Arial" w:cs="Arial"/>
          <w:sz w:val="16"/>
          <w:szCs w:val="16"/>
        </w:rPr>
        <w:t>и</w:t>
      </w:r>
      <w:r w:rsidRPr="00D55D2B">
        <w:rPr>
          <w:rFonts w:ascii="Arial" w:hAnsi="Arial" w:cs="Arial"/>
          <w:sz w:val="16"/>
          <w:szCs w:val="16"/>
        </w:rPr>
        <w:t xml:space="preserve"> полное отсутствие вредных для здоровья пульсаций освещенности.</w:t>
      </w:r>
    </w:p>
    <w:p w:rsidR="0016358B" w:rsidRPr="00D55D2B" w:rsidRDefault="0016358B" w:rsidP="00243E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 xml:space="preserve">Лампа выполнена из </w:t>
      </w:r>
      <w:proofErr w:type="spellStart"/>
      <w:r w:rsidRPr="00D55D2B">
        <w:rPr>
          <w:rFonts w:ascii="Arial" w:hAnsi="Arial" w:cs="Arial"/>
          <w:sz w:val="16"/>
          <w:szCs w:val="16"/>
        </w:rPr>
        <w:t>ударо</w:t>
      </w:r>
      <w:r w:rsidR="00D55D2B">
        <w:rPr>
          <w:rFonts w:ascii="Arial" w:hAnsi="Arial" w:cs="Arial"/>
          <w:sz w:val="16"/>
          <w:szCs w:val="16"/>
        </w:rPr>
        <w:t>прочных</w:t>
      </w:r>
      <w:proofErr w:type="spellEnd"/>
      <w:r w:rsidRPr="00D55D2B">
        <w:rPr>
          <w:rFonts w:ascii="Arial" w:hAnsi="Arial" w:cs="Arial"/>
          <w:sz w:val="16"/>
          <w:szCs w:val="16"/>
        </w:rPr>
        <w:t xml:space="preserve"> </w:t>
      </w:r>
      <w:r w:rsidR="00FB056A" w:rsidRPr="00D55D2B">
        <w:rPr>
          <w:rFonts w:ascii="Arial" w:hAnsi="Arial" w:cs="Arial"/>
          <w:sz w:val="16"/>
          <w:szCs w:val="16"/>
        </w:rPr>
        <w:t xml:space="preserve">негорючих </w:t>
      </w:r>
      <w:r w:rsidRPr="00D55D2B">
        <w:rPr>
          <w:rFonts w:ascii="Arial" w:hAnsi="Arial" w:cs="Arial"/>
          <w:sz w:val="16"/>
          <w:szCs w:val="16"/>
        </w:rPr>
        <w:t xml:space="preserve">материалов: </w:t>
      </w:r>
      <w:r w:rsidR="009F3DEA" w:rsidRPr="00D55D2B">
        <w:rPr>
          <w:rFonts w:ascii="Arial" w:hAnsi="Arial" w:cs="Arial"/>
          <w:sz w:val="16"/>
          <w:szCs w:val="16"/>
        </w:rPr>
        <w:t xml:space="preserve">внешняя оболочка корпуса из </w:t>
      </w:r>
      <w:proofErr w:type="spellStart"/>
      <w:r w:rsidR="009F3DEA" w:rsidRPr="00D55D2B">
        <w:rPr>
          <w:rFonts w:ascii="Arial" w:hAnsi="Arial" w:cs="Arial"/>
          <w:sz w:val="16"/>
          <w:szCs w:val="16"/>
        </w:rPr>
        <w:t>теплорассеивающего</w:t>
      </w:r>
      <w:proofErr w:type="spellEnd"/>
      <w:r w:rsidR="009F3DEA" w:rsidRPr="00D55D2B">
        <w:rPr>
          <w:rFonts w:ascii="Arial" w:hAnsi="Arial" w:cs="Arial"/>
          <w:sz w:val="16"/>
          <w:szCs w:val="16"/>
        </w:rPr>
        <w:t xml:space="preserve"> пластика, рассеиватель </w:t>
      </w:r>
      <w:r w:rsidRPr="00D55D2B">
        <w:rPr>
          <w:rFonts w:ascii="Arial" w:hAnsi="Arial" w:cs="Arial"/>
          <w:sz w:val="16"/>
          <w:szCs w:val="16"/>
        </w:rPr>
        <w:t>и</w:t>
      </w:r>
      <w:r w:rsidR="009F3DEA" w:rsidRPr="00D55D2B">
        <w:rPr>
          <w:rFonts w:ascii="Arial" w:hAnsi="Arial" w:cs="Arial"/>
          <w:sz w:val="16"/>
          <w:szCs w:val="16"/>
        </w:rPr>
        <w:t>з</w:t>
      </w:r>
      <w:r w:rsidRPr="00D55D2B">
        <w:rPr>
          <w:rFonts w:ascii="Arial" w:hAnsi="Arial" w:cs="Arial"/>
          <w:sz w:val="16"/>
          <w:szCs w:val="16"/>
        </w:rPr>
        <w:t xml:space="preserve"> поликарбонат</w:t>
      </w:r>
      <w:r w:rsidR="009F3DEA" w:rsidRPr="00D55D2B">
        <w:rPr>
          <w:rFonts w:ascii="Arial" w:hAnsi="Arial" w:cs="Arial"/>
          <w:sz w:val="16"/>
          <w:szCs w:val="16"/>
        </w:rPr>
        <w:t>а</w:t>
      </w:r>
      <w:r w:rsidRPr="00D55D2B">
        <w:rPr>
          <w:rFonts w:ascii="Arial" w:hAnsi="Arial" w:cs="Arial"/>
          <w:sz w:val="16"/>
          <w:szCs w:val="16"/>
        </w:rPr>
        <w:t>.</w:t>
      </w:r>
      <w:r w:rsidR="00FB056A" w:rsidRPr="00D55D2B">
        <w:rPr>
          <w:rFonts w:ascii="Arial" w:hAnsi="Arial" w:cs="Arial"/>
          <w:sz w:val="16"/>
          <w:szCs w:val="16"/>
        </w:rPr>
        <w:t xml:space="preserve"> Это делает лампы безопасными для использования и стойкими к возможным механическим нагрузкам при транспортировке.</w:t>
      </w:r>
    </w:p>
    <w:p w:rsidR="00FB056A" w:rsidRPr="00D55D2B" w:rsidRDefault="00FB056A" w:rsidP="00243E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>Матовый рассеиватель обеспечивает широкий угол рассеивания света и равномерное освещение рабочей поверхности, скрывая слепящие источники света.</w:t>
      </w:r>
    </w:p>
    <w:p w:rsidR="0016358B" w:rsidRPr="00D55D2B" w:rsidRDefault="00FB056A" w:rsidP="00243E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>Светодиодные лампы ТМ «</w:t>
      </w:r>
      <w:r w:rsidRPr="00D55D2B">
        <w:rPr>
          <w:rFonts w:ascii="Arial" w:hAnsi="Arial" w:cs="Arial"/>
          <w:sz w:val="16"/>
          <w:szCs w:val="16"/>
          <w:lang w:val="en-US"/>
        </w:rPr>
        <w:t>FERON</w:t>
      </w:r>
      <w:r w:rsidRPr="00D55D2B">
        <w:rPr>
          <w:rFonts w:ascii="Arial" w:hAnsi="Arial" w:cs="Arial"/>
          <w:sz w:val="16"/>
          <w:szCs w:val="16"/>
        </w:rPr>
        <w:t xml:space="preserve">» имеют сертификат соответствия требованиям: </w:t>
      </w:r>
      <w:proofErr w:type="gramStart"/>
      <w:r w:rsidRPr="00D55D2B">
        <w:rPr>
          <w:rFonts w:ascii="Arial" w:hAnsi="Arial" w:cs="Arial"/>
          <w:sz w:val="16"/>
          <w:szCs w:val="16"/>
        </w:rPr>
        <w:t>ТР</w:t>
      </w:r>
      <w:proofErr w:type="gramEnd"/>
      <w:r w:rsidRPr="00D55D2B">
        <w:rPr>
          <w:rFonts w:ascii="Arial" w:hAnsi="Arial" w:cs="Arial"/>
          <w:sz w:val="16"/>
          <w:szCs w:val="16"/>
        </w:rPr>
        <w:t xml:space="preserve"> ТС 004/2011 «О безопасности низковольтного оборудования», ТР ТС 020/2011 «Электромагнитная совместимость технических средств».</w:t>
      </w:r>
      <w:r w:rsidR="0016358B" w:rsidRPr="00D55D2B">
        <w:rPr>
          <w:rFonts w:ascii="Arial" w:hAnsi="Arial" w:cs="Arial"/>
          <w:sz w:val="16"/>
          <w:szCs w:val="16"/>
        </w:rPr>
        <w:t xml:space="preserve"> </w:t>
      </w:r>
    </w:p>
    <w:p w:rsidR="008832CD" w:rsidRPr="00D55D2B" w:rsidRDefault="00FB056A" w:rsidP="008832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>Светодиодные лампы не содержат ртуть и не требуют специальной утилизации.</w:t>
      </w:r>
    </w:p>
    <w:p w:rsidR="0016358B" w:rsidRPr="00D55D2B" w:rsidRDefault="0016358B" w:rsidP="00243EF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55D2B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jc w:val="center"/>
        <w:tblInd w:w="-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4"/>
        <w:gridCol w:w="1526"/>
        <w:gridCol w:w="1457"/>
      </w:tblGrid>
      <w:tr w:rsidR="003D5827" w:rsidRPr="00D55D2B" w:rsidTr="008979E0">
        <w:trPr>
          <w:jc w:val="center"/>
        </w:trPr>
        <w:tc>
          <w:tcPr>
            <w:tcW w:w="4184" w:type="dxa"/>
          </w:tcPr>
          <w:p w:rsidR="003D5827" w:rsidRPr="00D55D2B" w:rsidRDefault="003D5827" w:rsidP="001F4D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5D2B">
              <w:rPr>
                <w:rFonts w:ascii="Arial" w:hAnsi="Arial" w:cs="Arial"/>
                <w:sz w:val="16"/>
                <w:szCs w:val="16"/>
              </w:rPr>
              <w:t>Допустимое напряжение питания</w:t>
            </w:r>
          </w:p>
        </w:tc>
        <w:tc>
          <w:tcPr>
            <w:tcW w:w="2983" w:type="dxa"/>
            <w:gridSpan w:val="2"/>
          </w:tcPr>
          <w:p w:rsidR="003D5827" w:rsidRPr="00D55D2B" w:rsidRDefault="003D5827" w:rsidP="001F4D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  <w:r w:rsidRPr="00D55D2B">
              <w:rPr>
                <w:rFonts w:ascii="Arial" w:hAnsi="Arial" w:cs="Arial"/>
                <w:sz w:val="16"/>
                <w:szCs w:val="16"/>
              </w:rPr>
              <w:t>-265В/50Гц</w:t>
            </w:r>
          </w:p>
        </w:tc>
      </w:tr>
      <w:tr w:rsidR="0089649A" w:rsidRPr="00D55D2B" w:rsidTr="00B2411D">
        <w:trPr>
          <w:jc w:val="center"/>
        </w:trPr>
        <w:tc>
          <w:tcPr>
            <w:tcW w:w="4184" w:type="dxa"/>
          </w:tcPr>
          <w:p w:rsidR="0089649A" w:rsidRPr="00D55D2B" w:rsidRDefault="0089649A" w:rsidP="00243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5D2B">
              <w:rPr>
                <w:rFonts w:ascii="Arial" w:eastAsia="Times New Roman" w:hAnsi="Arial" w:cs="Arial"/>
                <w:sz w:val="16"/>
                <w:szCs w:val="16"/>
              </w:rPr>
              <w:t xml:space="preserve">Мощность </w:t>
            </w:r>
          </w:p>
        </w:tc>
        <w:tc>
          <w:tcPr>
            <w:tcW w:w="1526" w:type="dxa"/>
          </w:tcPr>
          <w:p w:rsidR="0089649A" w:rsidRPr="00D55D2B" w:rsidRDefault="001B3A3B" w:rsidP="00243E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Вт</w:t>
            </w:r>
          </w:p>
        </w:tc>
        <w:tc>
          <w:tcPr>
            <w:tcW w:w="1457" w:type="dxa"/>
          </w:tcPr>
          <w:p w:rsidR="0089649A" w:rsidRPr="00D55D2B" w:rsidRDefault="001B3A3B" w:rsidP="00243E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Вт</w:t>
            </w:r>
          </w:p>
        </w:tc>
      </w:tr>
      <w:tr w:rsidR="001B3A3B" w:rsidRPr="00D55D2B" w:rsidTr="00B2411D">
        <w:trPr>
          <w:jc w:val="center"/>
        </w:trPr>
        <w:tc>
          <w:tcPr>
            <w:tcW w:w="4184" w:type="dxa"/>
          </w:tcPr>
          <w:p w:rsidR="001B3A3B" w:rsidRPr="00D55D2B" w:rsidRDefault="001B3A3B" w:rsidP="00243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5D2B">
              <w:rPr>
                <w:rFonts w:ascii="Arial" w:eastAsia="Times New Roman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1526" w:type="dxa"/>
          </w:tcPr>
          <w:p w:rsidR="001B3A3B" w:rsidRPr="00D55D2B" w:rsidRDefault="001B3A3B" w:rsidP="00243E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6750</w:t>
            </w:r>
            <w:r w:rsidR="003D5827">
              <w:rPr>
                <w:rFonts w:ascii="Arial" w:hAnsi="Arial" w:cs="Arial"/>
                <w:sz w:val="16"/>
                <w:szCs w:val="16"/>
              </w:rPr>
              <w:t xml:space="preserve"> лм</w:t>
            </w:r>
          </w:p>
        </w:tc>
        <w:tc>
          <w:tcPr>
            <w:tcW w:w="1457" w:type="dxa"/>
          </w:tcPr>
          <w:p w:rsidR="001B3A3B" w:rsidRPr="00D55D2B" w:rsidRDefault="001B3A3B" w:rsidP="00243E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8450</w:t>
            </w:r>
            <w:r w:rsidR="003D5827">
              <w:rPr>
                <w:rFonts w:ascii="Arial" w:hAnsi="Arial" w:cs="Arial"/>
                <w:sz w:val="16"/>
                <w:szCs w:val="16"/>
              </w:rPr>
              <w:t xml:space="preserve"> лм</w:t>
            </w:r>
          </w:p>
        </w:tc>
      </w:tr>
      <w:tr w:rsidR="001B3A3B" w:rsidRPr="00D55D2B" w:rsidTr="00B2411D">
        <w:trPr>
          <w:jc w:val="center"/>
        </w:trPr>
        <w:tc>
          <w:tcPr>
            <w:tcW w:w="4184" w:type="dxa"/>
          </w:tcPr>
          <w:p w:rsidR="001B3A3B" w:rsidRPr="00D55D2B" w:rsidRDefault="001B3A3B" w:rsidP="00243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5D2B">
              <w:rPr>
                <w:rFonts w:ascii="Arial" w:eastAsia="Times New Roman" w:hAnsi="Arial" w:cs="Arial"/>
                <w:sz w:val="16"/>
                <w:szCs w:val="16"/>
              </w:rPr>
              <w:t>Номинальный ток, мА</w:t>
            </w:r>
          </w:p>
        </w:tc>
        <w:tc>
          <w:tcPr>
            <w:tcW w:w="1526" w:type="dxa"/>
          </w:tcPr>
          <w:p w:rsidR="001B3A3B" w:rsidRPr="00D55D2B" w:rsidRDefault="001B3A3B" w:rsidP="001B3A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  <w:r w:rsidR="00627E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7" w:type="dxa"/>
          </w:tcPr>
          <w:p w:rsidR="001B3A3B" w:rsidRPr="00D55D2B" w:rsidRDefault="00627E28" w:rsidP="00627E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</w:t>
            </w:r>
          </w:p>
        </w:tc>
      </w:tr>
      <w:tr w:rsidR="003D5827" w:rsidRPr="00D55D2B" w:rsidTr="00B2411D">
        <w:trPr>
          <w:jc w:val="center"/>
        </w:trPr>
        <w:tc>
          <w:tcPr>
            <w:tcW w:w="4184" w:type="dxa"/>
          </w:tcPr>
          <w:p w:rsidR="003D5827" w:rsidRPr="00D55D2B" w:rsidRDefault="003D5827" w:rsidP="001F4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Активное охлаждение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кулер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26" w:type="dxa"/>
          </w:tcPr>
          <w:p w:rsidR="003D5827" w:rsidRPr="00D55D2B" w:rsidRDefault="003D5827" w:rsidP="001F4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</w:p>
        </w:tc>
        <w:tc>
          <w:tcPr>
            <w:tcW w:w="1457" w:type="dxa"/>
          </w:tcPr>
          <w:p w:rsidR="003D5827" w:rsidRPr="00D55D2B" w:rsidRDefault="003D5827" w:rsidP="001F4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Есть</w:t>
            </w:r>
          </w:p>
        </w:tc>
      </w:tr>
      <w:tr w:rsidR="003D5827" w:rsidRPr="00D55D2B" w:rsidTr="00D46AFE">
        <w:trPr>
          <w:jc w:val="center"/>
        </w:trPr>
        <w:tc>
          <w:tcPr>
            <w:tcW w:w="4184" w:type="dxa"/>
          </w:tcPr>
          <w:p w:rsidR="003D5827" w:rsidRPr="00D55D2B" w:rsidRDefault="003D5827" w:rsidP="001F4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5D2B">
              <w:rPr>
                <w:rFonts w:ascii="Arial" w:eastAsia="Times New Roman" w:hAnsi="Arial" w:cs="Arial"/>
                <w:sz w:val="16"/>
                <w:szCs w:val="16"/>
              </w:rPr>
              <w:t>Угол распределения светового потока</w:t>
            </w:r>
          </w:p>
        </w:tc>
        <w:tc>
          <w:tcPr>
            <w:tcW w:w="2983" w:type="dxa"/>
            <w:gridSpan w:val="2"/>
          </w:tcPr>
          <w:p w:rsidR="003D5827" w:rsidRPr="00D55D2B" w:rsidRDefault="003D5827" w:rsidP="001F4D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Pr="00D55D2B">
              <w:rPr>
                <w:rFonts w:ascii="Arial" w:hAnsi="Arial" w:cs="Arial"/>
                <w:sz w:val="16"/>
                <w:szCs w:val="16"/>
              </w:rPr>
              <w:t>0</w:t>
            </w:r>
            <w:r w:rsidRPr="00D55D2B">
              <w:rPr>
                <w:rFonts w:ascii="Arial" w:eastAsia="Times New Roman" w:hAnsi="Arial" w:cs="Arial"/>
                <w:sz w:val="16"/>
                <w:szCs w:val="16"/>
              </w:rPr>
              <w:t>°</w:t>
            </w:r>
          </w:p>
        </w:tc>
      </w:tr>
      <w:tr w:rsidR="00123CB1" w:rsidRPr="00D55D2B" w:rsidTr="00B2411D">
        <w:trPr>
          <w:jc w:val="center"/>
        </w:trPr>
        <w:tc>
          <w:tcPr>
            <w:tcW w:w="4184" w:type="dxa"/>
          </w:tcPr>
          <w:p w:rsidR="00123CB1" w:rsidRPr="00D55D2B" w:rsidRDefault="00123CB1" w:rsidP="00243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5D2B">
              <w:rPr>
                <w:rFonts w:ascii="Arial" w:eastAsia="Times New Roman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2983" w:type="dxa"/>
            <w:gridSpan w:val="2"/>
          </w:tcPr>
          <w:p w:rsidR="00123CB1" w:rsidRPr="001B3A3B" w:rsidRDefault="00123CB1" w:rsidP="001B3A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A3B">
              <w:rPr>
                <w:rFonts w:ascii="Arial" w:hAnsi="Arial" w:cs="Arial"/>
                <w:sz w:val="16"/>
                <w:szCs w:val="16"/>
              </w:rPr>
              <w:t>6400</w:t>
            </w:r>
            <w:r w:rsidR="00FB056A" w:rsidRPr="001B3A3B">
              <w:rPr>
                <w:rFonts w:ascii="Arial" w:hAnsi="Arial" w:cs="Arial"/>
                <w:sz w:val="16"/>
                <w:szCs w:val="16"/>
              </w:rPr>
              <w:t xml:space="preserve">К </w:t>
            </w:r>
          </w:p>
        </w:tc>
      </w:tr>
      <w:tr w:rsidR="00123CB1" w:rsidRPr="00D55D2B" w:rsidTr="00B2411D">
        <w:trPr>
          <w:jc w:val="center"/>
        </w:trPr>
        <w:tc>
          <w:tcPr>
            <w:tcW w:w="4184" w:type="dxa"/>
          </w:tcPr>
          <w:p w:rsidR="00123CB1" w:rsidRPr="00D55D2B" w:rsidRDefault="00FB056A" w:rsidP="00FB0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5D2B">
              <w:rPr>
                <w:rFonts w:ascii="Arial" w:eastAsia="Times New Roman" w:hAnsi="Arial" w:cs="Arial"/>
                <w:sz w:val="16"/>
                <w:szCs w:val="16"/>
              </w:rPr>
              <w:t xml:space="preserve">Общий индекс цветопередачи, </w:t>
            </w:r>
            <w:r w:rsidRPr="00D55D2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Ra</w:t>
            </w:r>
          </w:p>
        </w:tc>
        <w:tc>
          <w:tcPr>
            <w:tcW w:w="2983" w:type="dxa"/>
            <w:gridSpan w:val="2"/>
          </w:tcPr>
          <w:p w:rsidR="00123CB1" w:rsidRPr="00D55D2B" w:rsidRDefault="00123CB1" w:rsidP="001B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D2B">
              <w:rPr>
                <w:rFonts w:ascii="Arial" w:eastAsia="Times New Roman" w:hAnsi="Arial" w:cs="Arial"/>
                <w:sz w:val="16"/>
                <w:szCs w:val="16"/>
              </w:rPr>
              <w:t>≥</w:t>
            </w:r>
            <w:r w:rsidR="001B3A3B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D55D2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B056A" w:rsidRPr="00D55D2B" w:rsidTr="00B2411D">
        <w:trPr>
          <w:jc w:val="center"/>
        </w:trPr>
        <w:tc>
          <w:tcPr>
            <w:tcW w:w="4184" w:type="dxa"/>
          </w:tcPr>
          <w:p w:rsidR="00FB056A" w:rsidRPr="00D55D2B" w:rsidRDefault="00FB056A" w:rsidP="00FB0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5D2B">
              <w:rPr>
                <w:rFonts w:ascii="Arial" w:eastAsia="Times New Roman" w:hAnsi="Arial" w:cs="Arial"/>
                <w:sz w:val="16"/>
                <w:szCs w:val="16"/>
              </w:rPr>
              <w:t>Коэффициент пульсаций освещенности</w:t>
            </w:r>
          </w:p>
        </w:tc>
        <w:tc>
          <w:tcPr>
            <w:tcW w:w="2983" w:type="dxa"/>
            <w:gridSpan w:val="2"/>
          </w:tcPr>
          <w:p w:rsidR="00FB056A" w:rsidRPr="00D55D2B" w:rsidRDefault="001B3A3B" w:rsidP="0079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&lt;</w:t>
            </w:r>
            <w:r w:rsidR="007978E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  <w:r w:rsidR="00FB056A" w:rsidRPr="00D55D2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%</w:t>
            </w:r>
          </w:p>
        </w:tc>
      </w:tr>
      <w:tr w:rsidR="00123CB1" w:rsidRPr="00D55D2B" w:rsidTr="00B2411D">
        <w:trPr>
          <w:jc w:val="center"/>
        </w:trPr>
        <w:tc>
          <w:tcPr>
            <w:tcW w:w="4184" w:type="dxa"/>
          </w:tcPr>
          <w:p w:rsidR="00123CB1" w:rsidRPr="00D55D2B" w:rsidRDefault="00123CB1" w:rsidP="00243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5D2B">
              <w:rPr>
                <w:rFonts w:ascii="Arial" w:eastAsia="Times New Roman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2983" w:type="dxa"/>
            <w:gridSpan w:val="2"/>
          </w:tcPr>
          <w:p w:rsidR="00123CB1" w:rsidRPr="00D55D2B" w:rsidRDefault="00123CB1" w:rsidP="00A43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D2B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A43551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D55D2B">
              <w:rPr>
                <w:rFonts w:ascii="Arial" w:eastAsia="Times New Roman" w:hAnsi="Arial" w:cs="Arial"/>
                <w:sz w:val="16"/>
                <w:szCs w:val="16"/>
              </w:rPr>
              <w:t>0..+</w:t>
            </w:r>
            <w:r w:rsidR="00A43551">
              <w:rPr>
                <w:rFonts w:ascii="Arial" w:hAnsi="Arial" w:cs="Arial"/>
                <w:sz w:val="16"/>
                <w:szCs w:val="16"/>
              </w:rPr>
              <w:t>5</w:t>
            </w:r>
            <w:r w:rsidRPr="00D55D2B">
              <w:rPr>
                <w:rFonts w:ascii="Arial" w:hAnsi="Arial" w:cs="Arial"/>
                <w:sz w:val="16"/>
                <w:szCs w:val="16"/>
              </w:rPr>
              <w:t>0</w:t>
            </w:r>
            <w:r w:rsidRPr="00D55D2B">
              <w:rPr>
                <w:rFonts w:ascii="Arial" w:eastAsia="Times New Roman" w:hAnsi="Arial" w:cs="Arial"/>
                <w:sz w:val="16"/>
                <w:szCs w:val="16"/>
              </w:rPr>
              <w:t>°</w:t>
            </w:r>
            <w:r w:rsidRPr="00D55D2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</w:t>
            </w:r>
          </w:p>
        </w:tc>
      </w:tr>
      <w:tr w:rsidR="00123CB1" w:rsidRPr="00D55D2B" w:rsidTr="00B2411D">
        <w:trPr>
          <w:jc w:val="center"/>
        </w:trPr>
        <w:tc>
          <w:tcPr>
            <w:tcW w:w="4184" w:type="dxa"/>
          </w:tcPr>
          <w:p w:rsidR="00123CB1" w:rsidRPr="00D55D2B" w:rsidRDefault="00123CB1" w:rsidP="00243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5D2B">
              <w:rPr>
                <w:rFonts w:ascii="Arial" w:eastAsia="Times New Roman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2983" w:type="dxa"/>
            <w:gridSpan w:val="2"/>
          </w:tcPr>
          <w:p w:rsidR="00123CB1" w:rsidRPr="00D55D2B" w:rsidRDefault="00B2411D" w:rsidP="00B241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123CB1" w:rsidRPr="00D55D2B">
              <w:rPr>
                <w:rFonts w:ascii="Arial" w:hAnsi="Arial" w:cs="Arial"/>
                <w:sz w:val="16"/>
                <w:szCs w:val="16"/>
              </w:rPr>
              <w:t>ластик</w:t>
            </w:r>
            <w:r w:rsidR="00123CB1" w:rsidRPr="00D55D2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123CB1" w:rsidRPr="00D55D2B">
              <w:rPr>
                <w:rFonts w:ascii="Arial" w:hAnsi="Arial" w:cs="Arial"/>
                <w:sz w:val="16"/>
                <w:szCs w:val="16"/>
              </w:rPr>
              <w:t>поликарбонат</w:t>
            </w:r>
          </w:p>
        </w:tc>
      </w:tr>
      <w:tr w:rsidR="00AA7779" w:rsidRPr="00D55D2B" w:rsidTr="00B2411D">
        <w:trPr>
          <w:jc w:val="center"/>
        </w:trPr>
        <w:tc>
          <w:tcPr>
            <w:tcW w:w="4184" w:type="dxa"/>
          </w:tcPr>
          <w:p w:rsidR="00AA7779" w:rsidRPr="00D55D2B" w:rsidRDefault="00B2411D" w:rsidP="00243E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="00AA7779" w:rsidRPr="00D55D2B">
              <w:rPr>
                <w:rFonts w:ascii="Arial" w:hAnsi="Arial" w:cs="Arial"/>
                <w:sz w:val="16"/>
                <w:szCs w:val="16"/>
              </w:rPr>
              <w:t>околь</w:t>
            </w:r>
          </w:p>
        </w:tc>
        <w:tc>
          <w:tcPr>
            <w:tcW w:w="2983" w:type="dxa"/>
            <w:gridSpan w:val="2"/>
          </w:tcPr>
          <w:p w:rsidR="00AA7779" w:rsidRPr="00D55D2B" w:rsidRDefault="00AA7779" w:rsidP="00B241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D2B">
              <w:rPr>
                <w:rFonts w:ascii="Arial" w:hAnsi="Arial" w:cs="Arial"/>
                <w:sz w:val="16"/>
                <w:szCs w:val="16"/>
              </w:rPr>
              <w:t>Е</w:t>
            </w:r>
            <w:r w:rsidR="00B2411D">
              <w:rPr>
                <w:rFonts w:ascii="Arial" w:hAnsi="Arial" w:cs="Arial"/>
                <w:sz w:val="16"/>
                <w:szCs w:val="16"/>
              </w:rPr>
              <w:t>40</w:t>
            </w:r>
            <w:r w:rsidR="00FB056A" w:rsidRPr="00D55D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3CB1" w:rsidRPr="00D55D2B" w:rsidTr="00B2411D">
        <w:trPr>
          <w:jc w:val="center"/>
        </w:trPr>
        <w:tc>
          <w:tcPr>
            <w:tcW w:w="4184" w:type="dxa"/>
          </w:tcPr>
          <w:p w:rsidR="00123CB1" w:rsidRPr="00D55D2B" w:rsidRDefault="00123CB1" w:rsidP="00243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5D2B">
              <w:rPr>
                <w:rFonts w:ascii="Arial" w:eastAsia="Times New Roman" w:hAnsi="Arial" w:cs="Arial"/>
                <w:sz w:val="16"/>
                <w:szCs w:val="16"/>
              </w:rPr>
              <w:t xml:space="preserve">Габаритные размеры, </w:t>
            </w:r>
            <w:proofErr w:type="gramStart"/>
            <w:r w:rsidRPr="00D55D2B">
              <w:rPr>
                <w:rFonts w:ascii="Arial" w:eastAsia="Times New Roman" w:hAnsi="Arial" w:cs="Arial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2983" w:type="dxa"/>
            <w:gridSpan w:val="2"/>
          </w:tcPr>
          <w:p w:rsidR="00123CB1" w:rsidRPr="00D55D2B" w:rsidRDefault="00123CB1" w:rsidP="00F2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D2B">
              <w:rPr>
                <w:rFonts w:ascii="Arial" w:eastAsia="Times New Roman" w:hAnsi="Arial" w:cs="Arial"/>
                <w:sz w:val="16"/>
                <w:szCs w:val="16"/>
              </w:rPr>
              <w:t>См. на упаковке</w:t>
            </w:r>
          </w:p>
        </w:tc>
      </w:tr>
      <w:tr w:rsidR="00123CB1" w:rsidRPr="00D55D2B" w:rsidTr="00B2411D">
        <w:trPr>
          <w:jc w:val="center"/>
        </w:trPr>
        <w:tc>
          <w:tcPr>
            <w:tcW w:w="4184" w:type="dxa"/>
          </w:tcPr>
          <w:p w:rsidR="00123CB1" w:rsidRPr="00D55D2B" w:rsidRDefault="00123CB1" w:rsidP="00243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5D2B">
              <w:rPr>
                <w:rFonts w:ascii="Arial" w:eastAsia="Times New Roman" w:hAnsi="Arial" w:cs="Arial"/>
                <w:sz w:val="16"/>
                <w:szCs w:val="16"/>
              </w:rPr>
              <w:t>Срок службы</w:t>
            </w:r>
            <w:r w:rsidR="00B2411D">
              <w:rPr>
                <w:rFonts w:ascii="Arial" w:eastAsia="Times New Roman" w:hAnsi="Arial" w:cs="Arial"/>
                <w:sz w:val="16"/>
                <w:szCs w:val="16"/>
              </w:rPr>
              <w:t xml:space="preserve"> светодиодов</w:t>
            </w:r>
          </w:p>
        </w:tc>
        <w:tc>
          <w:tcPr>
            <w:tcW w:w="2983" w:type="dxa"/>
            <w:gridSpan w:val="2"/>
          </w:tcPr>
          <w:p w:rsidR="00123CB1" w:rsidRPr="00D55D2B" w:rsidRDefault="00123CB1" w:rsidP="00243E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D2B">
              <w:rPr>
                <w:rFonts w:ascii="Arial" w:hAnsi="Arial" w:cs="Arial"/>
                <w:sz w:val="16"/>
                <w:szCs w:val="16"/>
              </w:rPr>
              <w:t>3</w:t>
            </w:r>
            <w:r w:rsidRPr="00D55D2B">
              <w:rPr>
                <w:rFonts w:ascii="Arial" w:eastAsia="Times New Roman" w:hAnsi="Arial" w:cs="Arial"/>
                <w:sz w:val="16"/>
                <w:szCs w:val="16"/>
              </w:rPr>
              <w:t>0000 ч.</w:t>
            </w:r>
          </w:p>
        </w:tc>
      </w:tr>
      <w:tr w:rsidR="00123CB1" w:rsidRPr="00D55D2B" w:rsidTr="00B2411D">
        <w:trPr>
          <w:jc w:val="center"/>
        </w:trPr>
        <w:tc>
          <w:tcPr>
            <w:tcW w:w="4184" w:type="dxa"/>
          </w:tcPr>
          <w:p w:rsidR="00123CB1" w:rsidRPr="00D55D2B" w:rsidRDefault="00123CB1" w:rsidP="00243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5D2B">
              <w:rPr>
                <w:rFonts w:ascii="Arial" w:eastAsia="Times New Roman" w:hAnsi="Arial" w:cs="Arial"/>
                <w:sz w:val="16"/>
                <w:szCs w:val="16"/>
              </w:rPr>
              <w:t xml:space="preserve">Класс </w:t>
            </w:r>
            <w:proofErr w:type="spellStart"/>
            <w:r w:rsidRPr="00D55D2B">
              <w:rPr>
                <w:rFonts w:ascii="Arial" w:eastAsia="Times New Roman" w:hAnsi="Arial" w:cs="Arial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2983" w:type="dxa"/>
            <w:gridSpan w:val="2"/>
          </w:tcPr>
          <w:p w:rsidR="00123CB1" w:rsidRPr="007978E0" w:rsidRDefault="00123CB1" w:rsidP="00243E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5D2B">
              <w:rPr>
                <w:rFonts w:ascii="Arial" w:hAnsi="Arial" w:cs="Arial"/>
                <w:sz w:val="16"/>
                <w:szCs w:val="16"/>
              </w:rPr>
              <w:t>А</w:t>
            </w:r>
            <w:r w:rsidR="007978E0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</w:tr>
    </w:tbl>
    <w:p w:rsidR="007978E0" w:rsidRDefault="007978E0" w:rsidP="007978E0">
      <w:p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Диаграмма распределения светового потока лампы:</w:t>
      </w:r>
    </w:p>
    <w:p w:rsidR="007978E0" w:rsidRPr="007978E0" w:rsidRDefault="007978E0" w:rsidP="007978E0">
      <w:pPr>
        <w:spacing w:after="0" w:line="240" w:lineRule="auto"/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2874320" cy="2477069"/>
            <wp:effectExtent l="19050" t="0" r="223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92" cy="24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8B" w:rsidRPr="00D55D2B" w:rsidRDefault="00874F4B" w:rsidP="00243EF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55D2B">
        <w:rPr>
          <w:rFonts w:ascii="Arial" w:hAnsi="Arial" w:cs="Arial"/>
          <w:b/>
          <w:sz w:val="16"/>
          <w:szCs w:val="16"/>
        </w:rPr>
        <w:t>Комплектация</w:t>
      </w:r>
    </w:p>
    <w:p w:rsidR="00874F4B" w:rsidRPr="00D55D2B" w:rsidRDefault="00874F4B" w:rsidP="00243EFB">
      <w:pPr>
        <w:pStyle w:val="a3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>- светодиодная лампа;</w:t>
      </w:r>
    </w:p>
    <w:p w:rsidR="00874F4B" w:rsidRPr="00D55D2B" w:rsidRDefault="00874F4B" w:rsidP="00243EFB">
      <w:pPr>
        <w:pStyle w:val="a3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>- упаковка;</w:t>
      </w:r>
    </w:p>
    <w:p w:rsidR="00874F4B" w:rsidRPr="00D55D2B" w:rsidRDefault="00874F4B" w:rsidP="00243EFB">
      <w:pPr>
        <w:pStyle w:val="a3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>-</w:t>
      </w:r>
      <w:r w:rsidR="00B2411D">
        <w:rPr>
          <w:rFonts w:ascii="Arial" w:hAnsi="Arial" w:cs="Arial"/>
          <w:sz w:val="16"/>
          <w:szCs w:val="16"/>
        </w:rPr>
        <w:t xml:space="preserve"> </w:t>
      </w:r>
      <w:r w:rsidRPr="00D55D2B">
        <w:rPr>
          <w:rFonts w:ascii="Arial" w:hAnsi="Arial" w:cs="Arial"/>
          <w:sz w:val="16"/>
          <w:szCs w:val="16"/>
        </w:rPr>
        <w:t>инструкция по эксплуатации.</w:t>
      </w:r>
    </w:p>
    <w:p w:rsidR="00874F4B" w:rsidRPr="00D55D2B" w:rsidRDefault="004271C3" w:rsidP="00243EF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55D2B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874F4B" w:rsidRPr="00D55D2B" w:rsidRDefault="004271C3" w:rsidP="00243EFB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>Установка, демонтаж и обслуживание лампы производятся при выключенном электропитании.</w:t>
      </w:r>
    </w:p>
    <w:p w:rsidR="00874F4B" w:rsidRPr="00D55D2B" w:rsidRDefault="004271C3" w:rsidP="00243EFB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>Запрещается использовать светодиодные лампы с поврежденными испорченными патронами, выключателями, питающим кабелем, поврежденным цоколем или корпусом лампы.</w:t>
      </w:r>
    </w:p>
    <w:p w:rsidR="00D352CA" w:rsidRDefault="002D28F5" w:rsidP="00243EFB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эксплуатации внутри помещений н</w:t>
      </w:r>
      <w:r w:rsidRPr="00D55D2B">
        <w:rPr>
          <w:rFonts w:ascii="Arial" w:hAnsi="Arial" w:cs="Arial"/>
          <w:sz w:val="16"/>
          <w:szCs w:val="16"/>
        </w:rPr>
        <w:t>е рекомендуется использовать светодиодную лампу ТМ «</w:t>
      </w:r>
      <w:r w:rsidRPr="00D55D2B">
        <w:rPr>
          <w:rFonts w:ascii="Arial" w:hAnsi="Arial" w:cs="Arial"/>
          <w:sz w:val="16"/>
          <w:szCs w:val="16"/>
          <w:lang w:val="en-US"/>
        </w:rPr>
        <w:t>FERON</w:t>
      </w:r>
      <w:r w:rsidRPr="00D55D2B">
        <w:rPr>
          <w:rFonts w:ascii="Arial" w:hAnsi="Arial" w:cs="Arial"/>
          <w:sz w:val="16"/>
          <w:szCs w:val="16"/>
        </w:rPr>
        <w:t>» в полно</w:t>
      </w:r>
      <w:r>
        <w:rPr>
          <w:rFonts w:ascii="Arial" w:hAnsi="Arial" w:cs="Arial"/>
          <w:sz w:val="16"/>
          <w:szCs w:val="16"/>
        </w:rPr>
        <w:t xml:space="preserve">стью закрытых светильниках, </w:t>
      </w:r>
      <w:r w:rsidRPr="00D55D2B">
        <w:rPr>
          <w:rFonts w:ascii="Arial" w:hAnsi="Arial" w:cs="Arial"/>
          <w:sz w:val="16"/>
          <w:szCs w:val="16"/>
        </w:rPr>
        <w:t>в местах с затрудненной конвекцией воздуха</w:t>
      </w:r>
      <w:r>
        <w:rPr>
          <w:rFonts w:ascii="Arial" w:hAnsi="Arial" w:cs="Arial"/>
          <w:sz w:val="16"/>
          <w:szCs w:val="16"/>
        </w:rPr>
        <w:t>, либо вблизи нагревательных приборов</w:t>
      </w:r>
      <w:r w:rsidRPr="00D55D2B">
        <w:rPr>
          <w:rFonts w:ascii="Arial" w:hAnsi="Arial" w:cs="Arial"/>
          <w:sz w:val="16"/>
          <w:szCs w:val="16"/>
        </w:rPr>
        <w:t>. Это может привести к перегреву лампы и сокращению срока службы светодиодов.</w:t>
      </w:r>
    </w:p>
    <w:p w:rsidR="009C4678" w:rsidRPr="00D55D2B" w:rsidRDefault="009C4678" w:rsidP="00243EFB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Запрещается использовать лампу в цепи со </w:t>
      </w:r>
      <w:proofErr w:type="spellStart"/>
      <w:r>
        <w:rPr>
          <w:rFonts w:ascii="Arial" w:hAnsi="Arial" w:cs="Arial"/>
          <w:sz w:val="16"/>
          <w:szCs w:val="16"/>
        </w:rPr>
        <w:t>светорегуляторами</w:t>
      </w:r>
      <w:proofErr w:type="spellEnd"/>
      <w:r>
        <w:rPr>
          <w:rFonts w:ascii="Arial" w:hAnsi="Arial" w:cs="Arial"/>
          <w:sz w:val="16"/>
          <w:szCs w:val="16"/>
        </w:rPr>
        <w:t xml:space="preserve"> (диммерами)</w:t>
      </w:r>
      <w:r w:rsidR="001616E7">
        <w:rPr>
          <w:rFonts w:ascii="Arial" w:hAnsi="Arial" w:cs="Arial"/>
          <w:sz w:val="16"/>
          <w:szCs w:val="16"/>
        </w:rPr>
        <w:t>.</w:t>
      </w:r>
    </w:p>
    <w:p w:rsidR="002D28F5" w:rsidRPr="002D28F5" w:rsidRDefault="002D28F5" w:rsidP="00243EFB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Для наружного освещения необходимо устанавливать лампу в светильники со степенью защиты не менее </w:t>
      </w:r>
      <w:r>
        <w:rPr>
          <w:rFonts w:ascii="Arial" w:hAnsi="Arial" w:cs="Arial"/>
          <w:sz w:val="16"/>
          <w:szCs w:val="16"/>
          <w:lang w:val="en-US"/>
        </w:rPr>
        <w:t>IP</w:t>
      </w:r>
      <w:r w:rsidRPr="00B17E7E">
        <w:rPr>
          <w:rFonts w:ascii="Arial" w:hAnsi="Arial" w:cs="Arial"/>
          <w:sz w:val="16"/>
          <w:szCs w:val="16"/>
        </w:rPr>
        <w:t>54</w:t>
      </w:r>
      <w:r>
        <w:rPr>
          <w:rFonts w:ascii="Arial" w:hAnsi="Arial" w:cs="Arial"/>
          <w:sz w:val="16"/>
          <w:szCs w:val="16"/>
        </w:rPr>
        <w:t>. Эксплуатация ламп для наружного освещения в светильниках с меньшей степенью защиты запрещена.</w:t>
      </w:r>
    </w:p>
    <w:p w:rsidR="00243EFB" w:rsidRPr="00D55D2B" w:rsidRDefault="00243EFB" w:rsidP="00243EFB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>При установке лампы в светильники типа РКУ и ЖКУ, необходимо удалить всю пускорегулирующую аппаратуру.</w:t>
      </w:r>
    </w:p>
    <w:p w:rsidR="00D55D2B" w:rsidRPr="00D55D2B" w:rsidRDefault="00D55D2B" w:rsidP="00243EFB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243EFB" w:rsidRPr="00D55D2B" w:rsidRDefault="00243EFB" w:rsidP="00243EF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55D2B">
        <w:rPr>
          <w:rFonts w:ascii="Arial" w:hAnsi="Arial" w:cs="Arial"/>
          <w:b/>
          <w:sz w:val="16"/>
          <w:szCs w:val="16"/>
        </w:rPr>
        <w:t>Хранение</w:t>
      </w:r>
    </w:p>
    <w:p w:rsidR="00243EFB" w:rsidRPr="00D55D2B" w:rsidRDefault="00243EFB" w:rsidP="00243E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>Лампы хранятся в картонных коробках в ящиках или на стеллажах в сухих отапливаемых помещениях.</w:t>
      </w:r>
      <w:r w:rsidR="00D55D2B" w:rsidRPr="00D55D2B">
        <w:rPr>
          <w:rFonts w:ascii="Arial" w:hAnsi="Arial" w:cs="Arial"/>
          <w:sz w:val="16"/>
          <w:szCs w:val="16"/>
        </w:rPr>
        <w:t xml:space="preserve"> Срок хранения ламп в данных условиях не более 5 лет.</w:t>
      </w:r>
    </w:p>
    <w:p w:rsidR="00243EFB" w:rsidRPr="00D55D2B" w:rsidRDefault="00243EFB" w:rsidP="00243EF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55D2B">
        <w:rPr>
          <w:rFonts w:ascii="Arial" w:hAnsi="Arial" w:cs="Arial"/>
          <w:b/>
          <w:sz w:val="16"/>
          <w:szCs w:val="16"/>
        </w:rPr>
        <w:lastRenderedPageBreak/>
        <w:t>Транспортировка</w:t>
      </w:r>
    </w:p>
    <w:p w:rsidR="00243EFB" w:rsidRPr="00D55D2B" w:rsidRDefault="00243EFB" w:rsidP="00243E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>Лампы в упаковке пригодны для транспортировки автомобильным, железнодорожным, морским или авиационным транспортом.</w:t>
      </w:r>
    </w:p>
    <w:p w:rsidR="00243EFB" w:rsidRPr="00D55D2B" w:rsidRDefault="00243EFB" w:rsidP="00243EF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55D2B">
        <w:rPr>
          <w:rFonts w:ascii="Arial" w:hAnsi="Arial" w:cs="Arial"/>
          <w:b/>
          <w:sz w:val="16"/>
          <w:szCs w:val="16"/>
        </w:rPr>
        <w:t>Утилизация.</w:t>
      </w:r>
    </w:p>
    <w:p w:rsidR="00243EFB" w:rsidRPr="00D55D2B" w:rsidRDefault="00243EFB" w:rsidP="00243E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>Лампа утилизируется в соответствии с правилами утилизации бытовой электронной техники.</w:t>
      </w:r>
    </w:p>
    <w:p w:rsidR="009F3DEA" w:rsidRPr="00D55D2B" w:rsidRDefault="009F3DEA" w:rsidP="00243EF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55D2B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0746B7" w:rsidRPr="000746B7" w:rsidRDefault="000746B7" w:rsidP="000746B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46B7">
        <w:rPr>
          <w:rFonts w:ascii="Arial" w:hAnsi="Arial" w:cs="Arial"/>
          <w:sz w:val="16"/>
          <w:szCs w:val="16"/>
        </w:rPr>
        <w:t xml:space="preserve">Сделано в Китае. Изготовитель: Ningbo </w:t>
      </w:r>
      <w:proofErr w:type="spellStart"/>
      <w:r w:rsidRPr="000746B7">
        <w:rPr>
          <w:rFonts w:ascii="Arial" w:hAnsi="Arial" w:cs="Arial"/>
          <w:sz w:val="16"/>
          <w:szCs w:val="16"/>
        </w:rPr>
        <w:t>Yusing</w:t>
      </w:r>
      <w:proofErr w:type="spellEnd"/>
      <w:r w:rsidRPr="000746B7">
        <w:rPr>
          <w:rFonts w:ascii="Arial" w:hAnsi="Arial" w:cs="Arial"/>
          <w:sz w:val="16"/>
          <w:szCs w:val="16"/>
        </w:rPr>
        <w:t xml:space="preserve"> Electronics Co., LTD, Civil Industrial Zone, </w:t>
      </w:r>
      <w:proofErr w:type="spellStart"/>
      <w:r w:rsidRPr="000746B7">
        <w:rPr>
          <w:rFonts w:ascii="Arial" w:hAnsi="Arial" w:cs="Arial"/>
          <w:sz w:val="16"/>
          <w:szCs w:val="16"/>
        </w:rPr>
        <w:t>Pugen</w:t>
      </w:r>
      <w:proofErr w:type="spellEnd"/>
      <w:r w:rsidRPr="000746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746B7">
        <w:rPr>
          <w:rFonts w:ascii="Arial" w:hAnsi="Arial" w:cs="Arial"/>
          <w:sz w:val="16"/>
          <w:szCs w:val="16"/>
        </w:rPr>
        <w:t>Vilage</w:t>
      </w:r>
      <w:proofErr w:type="spellEnd"/>
      <w:r w:rsidRPr="000746B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746B7">
        <w:rPr>
          <w:rFonts w:ascii="Arial" w:hAnsi="Arial" w:cs="Arial"/>
          <w:sz w:val="16"/>
          <w:szCs w:val="16"/>
        </w:rPr>
        <w:t>Qiu’ai</w:t>
      </w:r>
      <w:proofErr w:type="spellEnd"/>
      <w:r w:rsidRPr="000746B7">
        <w:rPr>
          <w:rFonts w:ascii="Arial" w:hAnsi="Arial" w:cs="Arial"/>
          <w:sz w:val="16"/>
          <w:szCs w:val="16"/>
        </w:rPr>
        <w:t>, Ningbo, China.</w:t>
      </w:r>
    </w:p>
    <w:p w:rsidR="000746B7" w:rsidRPr="000746B7" w:rsidRDefault="000746B7" w:rsidP="000746B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46B7">
        <w:rPr>
          <w:rFonts w:ascii="Arial" w:hAnsi="Arial" w:cs="Arial"/>
          <w:sz w:val="16"/>
          <w:szCs w:val="16"/>
        </w:rPr>
        <w:t xml:space="preserve">Официальный представитель в РФ: ООО «ФЕРОН» 129110, г. Москва, ул. Гиляровского, д.65, стр. 1, телефон +7 (499) 394-10-52, </w:t>
      </w:r>
      <w:hyperlink r:id="rId7" w:history="1">
        <w:r w:rsidRPr="000746B7">
          <w:rPr>
            <w:rFonts w:ascii="Arial" w:hAnsi="Arial" w:cs="Arial"/>
            <w:sz w:val="16"/>
            <w:szCs w:val="16"/>
          </w:rPr>
          <w:t>www.feron.ru</w:t>
        </w:r>
      </w:hyperlink>
      <w:r w:rsidRPr="000746B7">
        <w:rPr>
          <w:rFonts w:ascii="Arial" w:hAnsi="Arial" w:cs="Arial"/>
          <w:sz w:val="16"/>
          <w:szCs w:val="16"/>
        </w:rPr>
        <w:t>. Дата изготовления промаркирована на корпусе лампы в формате ММ</w:t>
      </w:r>
      <w:proofErr w:type="gramStart"/>
      <w:r w:rsidRPr="000746B7">
        <w:rPr>
          <w:rFonts w:ascii="Arial" w:hAnsi="Arial" w:cs="Arial"/>
          <w:sz w:val="16"/>
          <w:szCs w:val="16"/>
        </w:rPr>
        <w:t>.Г</w:t>
      </w:r>
      <w:proofErr w:type="gramEnd"/>
      <w:r w:rsidRPr="000746B7">
        <w:rPr>
          <w:rFonts w:ascii="Arial" w:hAnsi="Arial" w:cs="Arial"/>
          <w:sz w:val="16"/>
          <w:szCs w:val="16"/>
        </w:rPr>
        <w:t>ГГГ, где ММ – месяц изготовления, ГГГГ – год изготовления.</w:t>
      </w:r>
    </w:p>
    <w:p w:rsidR="00243EFB" w:rsidRPr="00D55D2B" w:rsidRDefault="00243EFB" w:rsidP="00243EF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55D2B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243EFB" w:rsidRPr="00D55D2B" w:rsidRDefault="00243EFB" w:rsidP="00243E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 xml:space="preserve">Гарантия составляет 2 года (24 месяца) со дня продажи. </w:t>
      </w:r>
    </w:p>
    <w:p w:rsidR="00243EFB" w:rsidRPr="00D55D2B" w:rsidRDefault="00243EFB" w:rsidP="00243E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Pr="00D55D2B">
        <w:rPr>
          <w:rFonts w:ascii="Arial" w:hAnsi="Arial" w:cs="Arial"/>
          <w:sz w:val="16"/>
          <w:szCs w:val="16"/>
          <w:lang w:val="en-US"/>
        </w:rPr>
        <w:t>FERON</w:t>
      </w:r>
      <w:r w:rsidRPr="00D55D2B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243EFB" w:rsidRPr="00D55D2B" w:rsidRDefault="00243EFB" w:rsidP="00243E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243EFB" w:rsidRPr="00D55D2B" w:rsidRDefault="002D28F5" w:rsidP="00243E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</w:t>
      </w:r>
      <w:r>
        <w:rPr>
          <w:rFonts w:ascii="Arial" w:hAnsi="Arial" w:cs="Arial"/>
          <w:sz w:val="16"/>
          <w:szCs w:val="16"/>
        </w:rPr>
        <w:t>В случае отсутствия документов удостоверяющих дату покупки, гарантийный срок отсчитывается от даты производства товара, нанесенной на корпус товара</w:t>
      </w:r>
      <w:r w:rsidRPr="00464C72">
        <w:rPr>
          <w:rFonts w:ascii="Arial" w:hAnsi="Arial" w:cs="Arial"/>
          <w:sz w:val="16"/>
          <w:szCs w:val="16"/>
        </w:rPr>
        <w:t>.</w:t>
      </w:r>
    </w:p>
    <w:p w:rsidR="00243EFB" w:rsidRPr="00D55D2B" w:rsidRDefault="00243EFB" w:rsidP="00243E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9F3DEA" w:rsidRPr="00D55D2B" w:rsidRDefault="00243EFB" w:rsidP="00243E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</w:t>
      </w:r>
      <w:r w:rsidR="00D55D2B" w:rsidRPr="00D55D2B">
        <w:rPr>
          <w:rFonts w:ascii="Arial" w:hAnsi="Arial" w:cs="Arial"/>
          <w:sz w:val="16"/>
          <w:szCs w:val="16"/>
        </w:rPr>
        <w:t>.</w:t>
      </w:r>
    </w:p>
    <w:p w:rsidR="009C4678" w:rsidRDefault="009C4678" w:rsidP="009C4678">
      <w:pPr>
        <w:pStyle w:val="a3"/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:rsidR="00243EFB" w:rsidRPr="009C4678" w:rsidRDefault="009F3DEA" w:rsidP="009C4678">
      <w:pPr>
        <w:pStyle w:val="a3"/>
        <w:spacing w:after="60" w:line="240" w:lineRule="auto"/>
        <w:jc w:val="center"/>
        <w:rPr>
          <w:rFonts w:ascii="Arial" w:hAnsi="Arial" w:cs="Arial"/>
          <w:sz w:val="16"/>
          <w:szCs w:val="16"/>
        </w:rPr>
      </w:pPr>
      <w:r w:rsidRPr="00D55D2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2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4000" cy="25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EFB" w:rsidRPr="009C4678" w:rsidSect="00097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00D3"/>
    <w:multiLevelType w:val="hybridMultilevel"/>
    <w:tmpl w:val="B3100FAC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D5662"/>
    <w:multiLevelType w:val="hybridMultilevel"/>
    <w:tmpl w:val="1C7657F8"/>
    <w:lvl w:ilvl="0" w:tplc="25ACA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DE643D0">
      <w:numFmt w:val="none"/>
      <w:lvlText w:val=""/>
      <w:lvlJc w:val="left"/>
      <w:pPr>
        <w:tabs>
          <w:tab w:val="num" w:pos="360"/>
        </w:tabs>
      </w:p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726745D"/>
    <w:multiLevelType w:val="hybridMultilevel"/>
    <w:tmpl w:val="A5E4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FB6CA5"/>
    <w:multiLevelType w:val="multilevel"/>
    <w:tmpl w:val="7794D4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2E02DB"/>
    <w:multiLevelType w:val="hybridMultilevel"/>
    <w:tmpl w:val="A57E794A"/>
    <w:lvl w:ilvl="0" w:tplc="9C20F98C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358B"/>
    <w:rsid w:val="000746B7"/>
    <w:rsid w:val="00097B9E"/>
    <w:rsid w:val="000C1B71"/>
    <w:rsid w:val="00123CB1"/>
    <w:rsid w:val="001616E7"/>
    <w:rsid w:val="0016358B"/>
    <w:rsid w:val="001B3A3B"/>
    <w:rsid w:val="001C0DE1"/>
    <w:rsid w:val="001C394A"/>
    <w:rsid w:val="00243EFB"/>
    <w:rsid w:val="00294385"/>
    <w:rsid w:val="002D28F5"/>
    <w:rsid w:val="002E4EA1"/>
    <w:rsid w:val="003171A6"/>
    <w:rsid w:val="00321400"/>
    <w:rsid w:val="003D5827"/>
    <w:rsid w:val="003F54B6"/>
    <w:rsid w:val="0040201F"/>
    <w:rsid w:val="004037AC"/>
    <w:rsid w:val="004271C3"/>
    <w:rsid w:val="004604C9"/>
    <w:rsid w:val="004B757D"/>
    <w:rsid w:val="004F673C"/>
    <w:rsid w:val="005B5DBA"/>
    <w:rsid w:val="00627E28"/>
    <w:rsid w:val="0065050F"/>
    <w:rsid w:val="006701AB"/>
    <w:rsid w:val="006B4157"/>
    <w:rsid w:val="0074387B"/>
    <w:rsid w:val="007870F8"/>
    <w:rsid w:val="007978E0"/>
    <w:rsid w:val="007A5F5F"/>
    <w:rsid w:val="007F69F0"/>
    <w:rsid w:val="00874F4B"/>
    <w:rsid w:val="008832CD"/>
    <w:rsid w:val="0089649A"/>
    <w:rsid w:val="00907991"/>
    <w:rsid w:val="00923B66"/>
    <w:rsid w:val="00951459"/>
    <w:rsid w:val="009C4678"/>
    <w:rsid w:val="009F3DEA"/>
    <w:rsid w:val="00A42E33"/>
    <w:rsid w:val="00A43551"/>
    <w:rsid w:val="00AA4EC0"/>
    <w:rsid w:val="00AA7779"/>
    <w:rsid w:val="00B2411D"/>
    <w:rsid w:val="00CD031C"/>
    <w:rsid w:val="00D326E1"/>
    <w:rsid w:val="00D352CA"/>
    <w:rsid w:val="00D55D2B"/>
    <w:rsid w:val="00E705ED"/>
    <w:rsid w:val="00F17A22"/>
    <w:rsid w:val="00F258F1"/>
    <w:rsid w:val="00FB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8B"/>
    <w:pPr>
      <w:ind w:left="720"/>
      <w:contextualSpacing/>
    </w:pPr>
  </w:style>
  <w:style w:type="character" w:customStyle="1" w:styleId="apple-converted-space">
    <w:name w:val="apple-converted-space"/>
    <w:basedOn w:val="a0"/>
    <w:rsid w:val="00874F4B"/>
  </w:style>
  <w:style w:type="paragraph" w:styleId="a4">
    <w:name w:val="Balloon Text"/>
    <w:basedOn w:val="a"/>
    <w:link w:val="a5"/>
    <w:uiPriority w:val="99"/>
    <w:semiHidden/>
    <w:unhideWhenUsed/>
    <w:rsid w:val="00F2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er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aver.ru/all/novyy-standart-kachestva-elektroenerg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Ekaterina</cp:lastModifiedBy>
  <cp:revision>4</cp:revision>
  <dcterms:created xsi:type="dcterms:W3CDTF">2017-12-01T10:38:00Z</dcterms:created>
  <dcterms:modified xsi:type="dcterms:W3CDTF">2017-12-01T10:47:00Z</dcterms:modified>
</cp:coreProperties>
</file>